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542" w:lineRule="atLeast"/>
        <w:jc w:val="center"/>
        <w:rPr>
          <w:rFonts w:ascii="方正小标宋简体" w:eastAsia="方正小标宋简体" w:hAnsiTheme="majorEastAsia"/>
          <w:color w:val="FF0000"/>
          <w:w w:val="50"/>
          <w:sz w:val="96"/>
        </w:rPr>
      </w:pPr>
      <w:bookmarkStart w:id="0" w:name="OLE_LINK1"/>
      <w:bookmarkStart w:id="1" w:name="OLE_LINK2"/>
      <w:r>
        <w:rPr>
          <w:rFonts w:ascii="方正小标宋简体" w:eastAsia="方正小标宋简体"/>
          <w:sz w:val="36"/>
        </w:rPr>
        <w:pict>
          <v:line id="Line 2" o:spid="_x0000_s1026" o:spt="20" style="position:absolute;left:0pt;flip:y;margin-left:45.15pt;margin-top:156.2pt;height:0.05pt;width:510.8pt;mso-position-horizontal-relative:page;mso-position-vertical-relative:page;z-index:251658240;mso-width-relative:page;mso-height-relative:page;" stroked="t" coordsize="21600,21600">
            <v:path arrowok="t"/>
            <v:fill focussize="0,0"/>
            <v:stroke weight="3.40157480314961pt" color="#FF0000" linestyle="thickThin"/>
            <v:imagedata o:title=""/>
            <o:lock v:ext="edit"/>
          </v:line>
        </w:pict>
      </w:r>
      <w:r>
        <w:rPr>
          <w:rFonts w:hint="eastAsia" w:ascii="方正小标宋简体" w:eastAsia="方正小标宋简体" w:hAnsiTheme="majorEastAsia"/>
          <w:color w:val="FF0000"/>
          <w:w w:val="50"/>
          <w:sz w:val="96"/>
        </w:rPr>
        <w:t>重 庆 市 生 物 信 息 学 会</w:t>
      </w:r>
    </w:p>
    <w:bookmarkEnd w:id="0"/>
    <w:bookmarkEnd w:id="1"/>
    <w:p>
      <w:pPr>
        <w:spacing w:line="360" w:lineRule="auto"/>
        <w:jc w:val="center"/>
        <w:rPr>
          <w:b/>
          <w:sz w:val="36"/>
        </w:rPr>
      </w:pPr>
    </w:p>
    <w:p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重庆市生物信息学会第一届</w:t>
      </w:r>
      <w:r>
        <w:rPr>
          <w:b/>
          <w:sz w:val="36"/>
        </w:rPr>
        <w:t>学术会议</w:t>
      </w:r>
    </w:p>
    <w:p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会议</w:t>
      </w:r>
      <w:r>
        <w:rPr>
          <w:b/>
          <w:sz w:val="36"/>
        </w:rPr>
        <w:t>通知</w:t>
      </w:r>
    </w:p>
    <w:p>
      <w:pPr>
        <w:spacing w:line="48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先生</w:t>
      </w:r>
      <w:r>
        <w:rPr>
          <w:rFonts w:ascii="仿宋_GB2312" w:eastAsia="仿宋_GB2312"/>
          <w:sz w:val="28"/>
          <w:szCs w:val="28"/>
        </w:rPr>
        <w:t>/</w:t>
      </w:r>
      <w:r>
        <w:rPr>
          <w:rFonts w:hint="eastAsia" w:ascii="仿宋_GB2312" w:eastAsia="仿宋_GB2312"/>
          <w:sz w:val="28"/>
          <w:szCs w:val="28"/>
        </w:rPr>
        <w:t>女士:</w:t>
      </w:r>
    </w:p>
    <w:p>
      <w:pPr>
        <w:tabs>
          <w:tab w:val="left" w:pos="1494"/>
        </w:tabs>
        <w:spacing w:line="480" w:lineRule="auto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您好!</w:t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tabs>
          <w:tab w:val="left" w:pos="1494"/>
        </w:tabs>
        <w:ind w:firstLine="55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为促进重庆市生物信息学的发展和繁荣，加强学术成果和新技术的交流、普及和应用进一步推进重庆市生物信息学科发展，探索生物信息国际技术前沿，搭建沟通与合作的平台。由重庆市生物信息学会主办</w:t>
      </w:r>
      <w:r>
        <w:rPr>
          <w:rFonts w:ascii="仿宋_GB2312" w:eastAsia="仿宋_GB2312"/>
          <w:sz w:val="28"/>
          <w:szCs w:val="28"/>
        </w:rPr>
        <w:t>，重庆医科大学</w:t>
      </w:r>
      <w:r>
        <w:rPr>
          <w:rFonts w:hint="eastAsia" w:ascii="仿宋_GB2312" w:eastAsia="仿宋_GB2312"/>
          <w:sz w:val="28"/>
          <w:szCs w:val="28"/>
        </w:rPr>
        <w:t>、重庆大学、陆军军医大学、西南大学、重庆邮电大学、重庆师范大学、重庆</w:t>
      </w:r>
      <w:bookmarkStart w:id="2" w:name="_GoBack"/>
      <w:bookmarkEnd w:id="2"/>
      <w:r>
        <w:rPr>
          <w:rFonts w:hint="eastAsia" w:ascii="仿宋_GB2312" w:eastAsia="仿宋_GB2312"/>
          <w:sz w:val="28"/>
          <w:szCs w:val="28"/>
        </w:rPr>
        <w:t>理工大学等</w:t>
      </w:r>
      <w:r>
        <w:rPr>
          <w:rFonts w:ascii="仿宋_GB2312" w:eastAsia="仿宋_GB2312"/>
          <w:sz w:val="28"/>
          <w:szCs w:val="28"/>
        </w:rPr>
        <w:t>单位</w:t>
      </w:r>
      <w:r>
        <w:rPr>
          <w:rFonts w:hint="eastAsia" w:ascii="仿宋_GB2312" w:eastAsia="仿宋_GB2312"/>
          <w:sz w:val="28"/>
          <w:szCs w:val="28"/>
        </w:rPr>
        <w:t>协办</w:t>
      </w:r>
      <w:r>
        <w:rPr>
          <w:rFonts w:ascii="仿宋_GB2312" w:eastAsia="仿宋_GB2312"/>
          <w:sz w:val="28"/>
          <w:szCs w:val="28"/>
        </w:rPr>
        <w:t>的重庆市生物信息</w:t>
      </w:r>
      <w:r>
        <w:rPr>
          <w:rFonts w:hint="eastAsia" w:ascii="仿宋_GB2312" w:eastAsia="仿宋_GB2312"/>
          <w:sz w:val="28"/>
          <w:szCs w:val="28"/>
        </w:rPr>
        <w:t>学会</w:t>
      </w:r>
      <w:r>
        <w:rPr>
          <w:rFonts w:ascii="仿宋_GB2312" w:eastAsia="仿宋_GB2312"/>
          <w:sz w:val="28"/>
          <w:szCs w:val="28"/>
        </w:rPr>
        <w:t>第一届</w:t>
      </w:r>
      <w:r>
        <w:rPr>
          <w:rFonts w:hint="eastAsia" w:ascii="仿宋_GB2312" w:eastAsia="仿宋_GB2312"/>
          <w:sz w:val="28"/>
          <w:szCs w:val="28"/>
        </w:rPr>
        <w:t>学术</w:t>
      </w:r>
      <w:r>
        <w:rPr>
          <w:rFonts w:ascii="仿宋_GB2312" w:eastAsia="仿宋_GB2312"/>
          <w:sz w:val="28"/>
          <w:szCs w:val="28"/>
        </w:rPr>
        <w:t>会议</w:t>
      </w:r>
      <w:r>
        <w:rPr>
          <w:rFonts w:hint="eastAsia" w:ascii="仿宋_GB2312" w:eastAsia="仿宋_GB2312"/>
          <w:sz w:val="28"/>
          <w:szCs w:val="28"/>
        </w:rPr>
        <w:t>将于201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hint="eastAsia" w:ascii="仿宋_GB2312" w:eastAsia="仿宋_GB2312"/>
          <w:sz w:val="28"/>
          <w:szCs w:val="28"/>
        </w:rPr>
        <w:t>年12月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日下午13:30-17: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0在重庆医科大学附属</w:t>
      </w:r>
      <w:r>
        <w:rPr>
          <w:rFonts w:ascii="仿宋_GB2312" w:eastAsia="仿宋_GB2312"/>
          <w:sz w:val="28"/>
          <w:szCs w:val="28"/>
        </w:rPr>
        <w:t>第一医院5</w:t>
      </w:r>
      <w:r>
        <w:rPr>
          <w:rFonts w:hint="eastAsia" w:ascii="仿宋_GB2312" w:eastAsia="仿宋_GB2312"/>
          <w:sz w:val="28"/>
          <w:szCs w:val="28"/>
        </w:rPr>
        <w:t>号楼A座606会议厅召开。来自生物信息</w:t>
      </w:r>
      <w:r>
        <w:rPr>
          <w:rFonts w:ascii="仿宋_GB2312" w:eastAsia="仿宋_GB2312"/>
          <w:sz w:val="28"/>
          <w:szCs w:val="28"/>
        </w:rPr>
        <w:t>领域的</w:t>
      </w:r>
      <w:r>
        <w:rPr>
          <w:rFonts w:hint="eastAsia" w:ascii="仿宋_GB2312" w:eastAsia="仿宋_GB2312"/>
          <w:sz w:val="28"/>
          <w:szCs w:val="28"/>
        </w:rPr>
        <w:t>知名</w:t>
      </w:r>
      <w:r>
        <w:rPr>
          <w:rFonts w:ascii="仿宋_GB2312" w:eastAsia="仿宋_GB2312"/>
          <w:sz w:val="28"/>
          <w:szCs w:val="28"/>
        </w:rPr>
        <w:t>专家和</w:t>
      </w:r>
      <w:r>
        <w:rPr>
          <w:rFonts w:hint="eastAsia" w:ascii="仿宋_GB2312" w:eastAsia="仿宋_GB2312"/>
          <w:sz w:val="28"/>
          <w:szCs w:val="28"/>
        </w:rPr>
        <w:t>重庆市</w:t>
      </w:r>
      <w:r>
        <w:rPr>
          <w:rFonts w:ascii="仿宋_GB2312" w:eastAsia="仿宋_GB2312"/>
          <w:sz w:val="28"/>
          <w:szCs w:val="28"/>
        </w:rPr>
        <w:t>广大生物信息学工作者</w:t>
      </w:r>
      <w:r>
        <w:rPr>
          <w:rFonts w:hint="eastAsia" w:ascii="仿宋_GB2312" w:eastAsia="仿宋_GB2312"/>
          <w:sz w:val="28"/>
          <w:szCs w:val="28"/>
        </w:rPr>
        <w:t>将</w:t>
      </w:r>
      <w:r>
        <w:rPr>
          <w:rFonts w:ascii="仿宋_GB2312" w:eastAsia="仿宋_GB2312"/>
          <w:sz w:val="28"/>
          <w:szCs w:val="28"/>
        </w:rPr>
        <w:t>参加本次会议。</w:t>
      </w:r>
    </w:p>
    <w:p>
      <w:pPr>
        <w:tabs>
          <w:tab w:val="left" w:pos="1494"/>
        </w:tabs>
        <w:ind w:firstLine="55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我们</w:t>
      </w:r>
      <w:r>
        <w:rPr>
          <w:rFonts w:ascii="仿宋_GB2312" w:eastAsia="仿宋_GB2312"/>
          <w:sz w:val="28"/>
          <w:szCs w:val="28"/>
        </w:rPr>
        <w:t>诚挚邀请您与会和各位专家学者一同探讨交流</w:t>
      </w:r>
      <w:r>
        <w:rPr>
          <w:rFonts w:hint="eastAsia" w:ascii="仿宋_GB2312" w:eastAsia="仿宋_GB2312"/>
          <w:sz w:val="28"/>
          <w:szCs w:val="28"/>
        </w:rPr>
        <w:t>，您</w:t>
      </w:r>
      <w:r>
        <w:rPr>
          <w:rFonts w:ascii="仿宋_GB2312" w:eastAsia="仿宋_GB2312"/>
          <w:sz w:val="28"/>
          <w:szCs w:val="28"/>
        </w:rPr>
        <w:t>的参与是</w:t>
      </w:r>
      <w:r>
        <w:rPr>
          <w:rFonts w:hint="eastAsia" w:ascii="仿宋_GB2312" w:eastAsia="仿宋_GB2312"/>
          <w:sz w:val="28"/>
          <w:szCs w:val="28"/>
        </w:rPr>
        <w:t>学会</w:t>
      </w:r>
      <w:r>
        <w:rPr>
          <w:rFonts w:ascii="仿宋_GB2312" w:eastAsia="仿宋_GB2312"/>
          <w:sz w:val="28"/>
          <w:szCs w:val="28"/>
        </w:rPr>
        <w:t>蓬勃发展的重要动力！</w:t>
      </w:r>
    </w:p>
    <w:p>
      <w:pPr>
        <w:tabs>
          <w:tab w:val="left" w:pos="1494"/>
        </w:tabs>
        <w:ind w:firstLine="55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会议</w:t>
      </w:r>
      <w:r>
        <w:rPr>
          <w:rFonts w:ascii="仿宋_GB2312" w:eastAsia="仿宋_GB2312"/>
          <w:sz w:val="28"/>
          <w:szCs w:val="28"/>
        </w:rPr>
        <w:t>具体</w:t>
      </w:r>
      <w:r>
        <w:rPr>
          <w:rFonts w:hint="eastAsia" w:ascii="仿宋_GB2312" w:eastAsia="仿宋_GB2312"/>
          <w:sz w:val="28"/>
          <w:szCs w:val="28"/>
        </w:rPr>
        <w:t xml:space="preserve">信息如下： </w:t>
      </w:r>
    </w:p>
    <w:p>
      <w:pPr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  会议时间：</w:t>
      </w:r>
    </w:p>
    <w:p>
      <w:pPr>
        <w:spacing w:line="480" w:lineRule="auto"/>
        <w:ind w:left="70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201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hint="eastAsia" w:ascii="仿宋_GB2312" w:eastAsia="仿宋_GB2312"/>
          <w:sz w:val="28"/>
          <w:szCs w:val="28"/>
        </w:rPr>
        <w:t>年12月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日（周日）13:30-1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0</w:t>
      </w:r>
    </w:p>
    <w:p>
      <w:pPr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  会议地点</w:t>
      </w:r>
    </w:p>
    <w:p>
      <w:pPr>
        <w:spacing w:line="480" w:lineRule="auto"/>
        <w:ind w:left="701" w:leftChars="334"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重庆医科大学附属</w:t>
      </w:r>
      <w:r>
        <w:rPr>
          <w:rFonts w:ascii="仿宋_GB2312" w:eastAsia="仿宋_GB2312"/>
          <w:sz w:val="28"/>
          <w:szCs w:val="28"/>
        </w:rPr>
        <w:t>第一医院5</w:t>
      </w:r>
      <w:r>
        <w:rPr>
          <w:rFonts w:hint="eastAsia" w:ascii="仿宋_GB2312" w:eastAsia="仿宋_GB2312"/>
          <w:sz w:val="28"/>
          <w:szCs w:val="28"/>
        </w:rPr>
        <w:t>号楼A座606会议厅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主办</w:t>
      </w:r>
      <w:r>
        <w:rPr>
          <w:rFonts w:ascii="仿宋_GB2312" w:eastAsia="仿宋_GB2312"/>
          <w:sz w:val="28"/>
          <w:szCs w:val="28"/>
        </w:rPr>
        <w:t>单位：重庆市生物信息学会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承办</w:t>
      </w:r>
      <w:r>
        <w:rPr>
          <w:rFonts w:ascii="仿宋_GB2312" w:eastAsia="仿宋_GB2312"/>
          <w:sz w:val="28"/>
          <w:szCs w:val="28"/>
        </w:rPr>
        <w:t>单位：重庆医科大学附属第一医院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会议</w:t>
      </w:r>
      <w:r>
        <w:rPr>
          <w:rFonts w:ascii="仿宋_GB2312" w:eastAsia="仿宋_GB2312"/>
          <w:sz w:val="28"/>
          <w:szCs w:val="28"/>
        </w:rPr>
        <w:t>联系人：周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维</w:t>
      </w:r>
      <w:r>
        <w:rPr>
          <w:rFonts w:hint="eastAsia" w:ascii="仿宋_GB2312" w:eastAsia="仿宋_GB2312"/>
          <w:sz w:val="28"/>
          <w:szCs w:val="28"/>
        </w:rPr>
        <w:t xml:space="preserve"> 17088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 xml:space="preserve">7217  </w:t>
      </w:r>
      <w:r>
        <w:rPr>
          <w:rFonts w:hint="eastAsia" w:ascii="仿宋_GB2312" w:eastAsia="仿宋_GB2312"/>
          <w:sz w:val="28"/>
          <w:szCs w:val="28"/>
        </w:rPr>
        <w:t>王海洋 13657684568</w:t>
      </w:r>
      <w:r>
        <w:rPr>
          <w:rFonts w:ascii="仿宋_GB2312" w:eastAsia="仿宋_GB2312"/>
          <w:sz w:val="28"/>
          <w:szCs w:val="28"/>
        </w:rPr>
        <w:t xml:space="preserve">  </w:t>
      </w:r>
    </w:p>
    <w:p>
      <w:pPr>
        <w:spacing w:line="480" w:lineRule="auto"/>
        <w:ind w:firstLine="2660" w:firstLineChars="9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冉隆科 15922719767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</w:t>
      </w:r>
      <w:r>
        <w:rPr>
          <w:rFonts w:ascii="仿宋_GB2312" w:eastAsia="仿宋_GB2312"/>
          <w:sz w:val="28"/>
          <w:szCs w:val="28"/>
        </w:rPr>
        <w:t>：本次会议</w:t>
      </w:r>
      <w:r>
        <w:rPr>
          <w:rFonts w:hint="eastAsia" w:ascii="仿宋_GB2312" w:eastAsia="仿宋_GB2312"/>
          <w:sz w:val="28"/>
          <w:szCs w:val="28"/>
        </w:rPr>
        <w:t>免收</w:t>
      </w:r>
      <w:r>
        <w:rPr>
          <w:rFonts w:ascii="仿宋_GB2312" w:eastAsia="仿宋_GB2312"/>
          <w:sz w:val="28"/>
          <w:szCs w:val="28"/>
        </w:rPr>
        <w:t>会议注册会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交通自理。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重庆</w:t>
      </w:r>
      <w:r>
        <w:rPr>
          <w:rFonts w:ascii="仿宋_GB2312" w:eastAsia="仿宋_GB2312"/>
          <w:sz w:val="28"/>
          <w:szCs w:val="28"/>
        </w:rPr>
        <w:t>市生物信息学会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2019年11月29日</w:t>
      </w: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jc w:val="left"/>
        <w:rPr>
          <w:b/>
        </w:rPr>
      </w:pPr>
    </w:p>
    <w:p>
      <w:pPr>
        <w:jc w:val="left"/>
        <w:rPr>
          <w:b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b/>
        </w:rPr>
      </w:pPr>
    </w:p>
    <w:tbl>
      <w:tblPr>
        <w:tblStyle w:val="6"/>
        <w:tblW w:w="1389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5812"/>
        <w:gridCol w:w="3828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重庆市生物信息学会第一届学术会议会议日程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GB"/>
              </w:rPr>
              <w:t>时间</w:t>
            </w:r>
          </w:p>
        </w:tc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GB"/>
              </w:rPr>
              <w:t>内容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</w:rPr>
              <w:t>开幕式</w:t>
            </w:r>
          </w:p>
        </w:tc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舒坤贤 </w:t>
            </w:r>
            <w:r>
              <w:rPr>
                <w:rFonts w:hint="eastAsia" w:ascii="宋体" w:hAnsi="宋体"/>
                <w:szCs w:val="21"/>
              </w:rPr>
              <w:t>教授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重庆邮电大学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瞿泽辉 </w:t>
            </w:r>
            <w:r>
              <w:rPr>
                <w:rFonts w:hint="eastAsia" w:ascii="宋体" w:hAnsi="宋体"/>
                <w:szCs w:val="21"/>
              </w:rPr>
              <w:t>教授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西南大学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13:30—13:35</w:t>
            </w:r>
          </w:p>
        </w:tc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GB"/>
              </w:rPr>
              <w:t>重庆市民政局陈蓉副局长致辞</w:t>
            </w:r>
          </w:p>
        </w:tc>
        <w:tc>
          <w:tcPr>
            <w:tcW w:w="241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:35-1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:40</w:t>
            </w:r>
          </w:p>
        </w:tc>
        <w:tc>
          <w:tcPr>
            <w:tcW w:w="96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GB"/>
              </w:rPr>
              <w:t>重庆医科大学田杰副校长致辞</w:t>
            </w:r>
          </w:p>
        </w:tc>
        <w:tc>
          <w:tcPr>
            <w:tcW w:w="241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0-1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:45</w:t>
            </w:r>
          </w:p>
        </w:tc>
        <w:tc>
          <w:tcPr>
            <w:tcW w:w="96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GB"/>
              </w:rPr>
              <w:t>重庆市生物信息学会理事长</w:t>
            </w:r>
            <w:r>
              <w:rPr>
                <w:rFonts w:ascii="宋体" w:hAnsi="宋体" w:cs="宋体"/>
                <w:b/>
                <w:kern w:val="0"/>
                <w:szCs w:val="21"/>
                <w:lang w:val="en-GB"/>
              </w:rPr>
              <w:t>谢鹏教授致辞</w:t>
            </w:r>
          </w:p>
        </w:tc>
        <w:tc>
          <w:tcPr>
            <w:tcW w:w="241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:45-13:55</w:t>
            </w:r>
          </w:p>
        </w:tc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lang w:val="en-GB"/>
              </w:rPr>
            </w:pPr>
            <w:r>
              <w:rPr>
                <w:rFonts w:ascii="宋体" w:hAnsi="宋体" w:cs="宋体"/>
                <w:b/>
                <w:kern w:val="0"/>
                <w:szCs w:val="21"/>
                <w:lang w:val="en-GB"/>
              </w:rPr>
              <w:t>聘书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GB"/>
              </w:rPr>
              <w:t>发放仪式</w:t>
            </w:r>
          </w:p>
        </w:tc>
        <w:tc>
          <w:tcPr>
            <w:tcW w:w="241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13:55-14:00</w:t>
            </w:r>
          </w:p>
        </w:tc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GB"/>
              </w:rPr>
              <w:t>重庆市</w:t>
            </w:r>
            <w:r>
              <w:rPr>
                <w:rFonts w:ascii="宋体" w:hAnsi="宋体" w:cs="宋体"/>
                <w:b/>
                <w:kern w:val="0"/>
                <w:szCs w:val="21"/>
                <w:lang w:val="en-GB"/>
              </w:rPr>
              <w:t>生物信息学会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GB"/>
              </w:rPr>
              <w:t>LO</w:t>
            </w:r>
            <w:r>
              <w:rPr>
                <w:rFonts w:ascii="宋体" w:hAnsi="宋体" w:cs="宋体"/>
                <w:b/>
                <w:kern w:val="0"/>
                <w:szCs w:val="21"/>
                <w:lang w:val="en-GB"/>
              </w:rPr>
              <w:t>GO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GB"/>
              </w:rPr>
              <w:t>发布</w:t>
            </w:r>
            <w:r>
              <w:rPr>
                <w:rFonts w:ascii="宋体" w:hAnsi="宋体" w:cs="宋体"/>
                <w:b/>
                <w:kern w:val="0"/>
                <w:szCs w:val="21"/>
                <w:lang w:val="en-GB"/>
              </w:rPr>
              <w:t>仪式</w:t>
            </w:r>
          </w:p>
        </w:tc>
        <w:tc>
          <w:tcPr>
            <w:tcW w:w="241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讲者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0-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:20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人工</w:t>
            </w:r>
            <w:r>
              <w:rPr>
                <w:rFonts w:ascii="宋体" w:hAnsi="宋体"/>
                <w:b/>
                <w:szCs w:val="21"/>
              </w:rPr>
              <w:t>智能在医学</w:t>
            </w:r>
            <w:r>
              <w:rPr>
                <w:rFonts w:hint="eastAsia" w:ascii="宋体" w:hAnsi="宋体"/>
                <w:b/>
                <w:szCs w:val="21"/>
              </w:rPr>
              <w:t>的应用</w:t>
            </w:r>
            <w:r>
              <w:rPr>
                <w:rFonts w:ascii="宋体" w:hAnsi="宋体"/>
                <w:b/>
                <w:szCs w:val="21"/>
              </w:rPr>
              <w:t>与发展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田杰 </w:t>
            </w:r>
            <w:r>
              <w:rPr>
                <w:rFonts w:hint="eastAsia" w:ascii="宋体" w:hAnsi="宋体"/>
                <w:szCs w:val="21"/>
              </w:rPr>
              <w:t>教授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</w:rPr>
              <w:t>重庆医科大学</w:t>
            </w:r>
          </w:p>
        </w:tc>
        <w:tc>
          <w:tcPr>
            <w:tcW w:w="24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赵文龙 </w:t>
            </w:r>
            <w:r>
              <w:rPr>
                <w:rFonts w:hint="eastAsia" w:ascii="宋体" w:hAnsi="宋体"/>
                <w:szCs w:val="21"/>
              </w:rPr>
              <w:t>教授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重庆</w:t>
            </w:r>
            <w:r>
              <w:rPr>
                <w:rFonts w:ascii="宋体" w:hAnsi="宋体"/>
                <w:szCs w:val="21"/>
              </w:rPr>
              <w:t>医科</w:t>
            </w:r>
            <w:r>
              <w:rPr>
                <w:rFonts w:hint="eastAsia" w:ascii="宋体" w:hAnsi="宋体"/>
                <w:szCs w:val="21"/>
              </w:rPr>
              <w:t>大学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辇伟奇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教授</w:t>
            </w:r>
          </w:p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重庆大学附属肿瘤医院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:20-1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:40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抑郁症代谢物大数据的构建及应用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谢鹏 </w:t>
            </w:r>
            <w:r>
              <w:rPr>
                <w:rFonts w:hint="eastAsia" w:ascii="宋体" w:hAnsi="宋体"/>
                <w:szCs w:val="21"/>
              </w:rPr>
              <w:t>教授</w:t>
            </w:r>
          </w:p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重庆医科大学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:40-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:0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夏庆友 </w:t>
            </w:r>
            <w:r>
              <w:rPr>
                <w:rFonts w:hint="eastAsia" w:ascii="宋体" w:hAnsi="宋体"/>
                <w:szCs w:val="21"/>
              </w:rPr>
              <w:t>教授</w:t>
            </w:r>
          </w:p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西南大学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:0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-1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多解析</w:t>
            </w:r>
            <w:r>
              <w:rPr>
                <w:b/>
                <w:szCs w:val="21"/>
              </w:rPr>
              <w:t>多尺度的并行肿瘤模拟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</w:rPr>
              <w:t>章乐</w:t>
            </w:r>
            <w:r>
              <w:rPr>
                <w:b/>
              </w:rPr>
              <w:t> </w:t>
            </w:r>
            <w:r>
              <w:rPr>
                <w:rFonts w:hint="eastAsia" w:ascii="宋体" w:hAnsi="宋体"/>
                <w:szCs w:val="21"/>
              </w:rPr>
              <w:t>教授</w:t>
            </w:r>
          </w:p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</w:rPr>
              <w:t>四川</w:t>
            </w:r>
            <w:r>
              <w:t>大学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-1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FABP4与</w:t>
            </w:r>
            <w:r>
              <w:rPr>
                <w:b/>
                <w:szCs w:val="21"/>
              </w:rPr>
              <w:t>三叶苷调节肥胖小鼠脂肪组织炎症反应的相关性研究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</w:rPr>
              <w:t>刘建辉</w:t>
            </w:r>
            <w:r>
              <w:rPr>
                <w:b/>
              </w:rPr>
              <w:t> </w:t>
            </w:r>
            <w:r>
              <w:rPr>
                <w:rFonts w:hint="eastAsia" w:ascii="宋体" w:hAnsi="宋体"/>
                <w:szCs w:val="21"/>
              </w:rPr>
              <w:t>教授</w:t>
            </w:r>
          </w:p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</w:rPr>
              <w:t>重庆</w:t>
            </w:r>
            <w:r>
              <w:t>理工大学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40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-1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00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视紫红质蛋白离子通道的分子动力学模拟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袁帅 </w:t>
            </w:r>
            <w:r>
              <w:rPr>
                <w:rFonts w:hint="eastAsia" w:ascii="宋体" w:hAnsi="宋体"/>
                <w:szCs w:val="21"/>
              </w:rPr>
              <w:t>教授</w:t>
            </w:r>
          </w:p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重庆邮电大学</w:t>
            </w:r>
          </w:p>
        </w:tc>
        <w:tc>
          <w:tcPr>
            <w:tcW w:w="24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张玉娟 </w:t>
            </w:r>
            <w:r>
              <w:rPr>
                <w:rFonts w:hint="eastAsia" w:ascii="宋体" w:hAnsi="宋体"/>
                <w:szCs w:val="21"/>
              </w:rPr>
              <w:t>教授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重庆</w:t>
            </w:r>
            <w:r>
              <w:rPr>
                <w:rFonts w:ascii="宋体" w:hAnsi="宋体"/>
                <w:szCs w:val="21"/>
              </w:rPr>
              <w:t>师范</w:t>
            </w:r>
            <w:r>
              <w:rPr>
                <w:rFonts w:hint="eastAsia" w:ascii="宋体" w:hAnsi="宋体"/>
                <w:szCs w:val="21"/>
              </w:rPr>
              <w:t>大学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张永红 </w:t>
            </w:r>
            <w:r>
              <w:rPr>
                <w:rFonts w:hint="eastAsia" w:ascii="宋体" w:hAnsi="宋体"/>
                <w:szCs w:val="21"/>
              </w:rPr>
              <w:t>副教授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重庆</w:t>
            </w:r>
            <w:r>
              <w:rPr>
                <w:rFonts w:ascii="宋体" w:hAnsi="宋体"/>
                <w:szCs w:val="21"/>
              </w:rPr>
              <w:t>医科</w:t>
            </w:r>
            <w:r>
              <w:rPr>
                <w:rFonts w:hint="eastAsia" w:ascii="宋体" w:hAnsi="宋体"/>
                <w:szCs w:val="21"/>
              </w:rPr>
              <w:t>大学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00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-1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标志物筛选利器——集成机器学习统计分析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刘鹏飞 </w:t>
            </w:r>
            <w:r>
              <w:rPr>
                <w:rFonts w:hint="eastAsia" w:ascii="宋体" w:hAnsi="宋体"/>
                <w:szCs w:val="21"/>
              </w:rPr>
              <w:t>博士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中科</w:t>
            </w:r>
            <w:r>
              <w:rPr>
                <w:rFonts w:ascii="宋体" w:hAnsi="宋体"/>
                <w:szCs w:val="21"/>
              </w:rPr>
              <w:t>新生命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5-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35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跨膜蛋白与药物分子相互作用信息的计算模拟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薛伟伟 </w:t>
            </w:r>
            <w:r>
              <w:rPr>
                <w:rFonts w:hint="eastAsia" w:ascii="宋体" w:hAnsi="宋体"/>
                <w:szCs w:val="21"/>
              </w:rPr>
              <w:t>副教授</w:t>
            </w:r>
          </w:p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重庆大学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35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-1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55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新型抗真菌药物靶点鉴定和虚拟药物筛选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b/>
              </w:rPr>
              <w:t>廖国建 </w:t>
            </w:r>
            <w:r>
              <w:rPr>
                <w:rFonts w:hint="eastAsia" w:ascii="宋体" w:hAnsi="宋体"/>
                <w:szCs w:val="21"/>
              </w:rPr>
              <w:t>教授</w:t>
            </w:r>
          </w:p>
          <w:p>
            <w:pPr>
              <w:jc w:val="center"/>
              <w:rPr>
                <w:b/>
                <w:szCs w:val="21"/>
              </w:rPr>
            </w:pPr>
            <w:r>
              <w:t>西南大学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55-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:1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多组学分析揭示肾透明性细胞癌EMT相关的新预后标志物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冉隆科 </w:t>
            </w:r>
            <w:r>
              <w:rPr>
                <w:rFonts w:hint="eastAsia" w:ascii="宋体" w:hAnsi="宋体"/>
                <w:szCs w:val="21"/>
              </w:rPr>
              <w:t>教授</w:t>
            </w:r>
          </w:p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重庆医科大学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17:15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-17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:20</w:t>
            </w:r>
          </w:p>
        </w:tc>
        <w:tc>
          <w:tcPr>
            <w:tcW w:w="1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闭幕</w:t>
            </w:r>
          </w:p>
        </w:tc>
      </w:tr>
    </w:tbl>
    <w:p>
      <w:pPr>
        <w:spacing w:line="360" w:lineRule="auto"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1EAC"/>
    <w:rsid w:val="00000CF1"/>
    <w:rsid w:val="00010DCC"/>
    <w:rsid w:val="0001601C"/>
    <w:rsid w:val="000200CB"/>
    <w:rsid w:val="00025248"/>
    <w:rsid w:val="000315EE"/>
    <w:rsid w:val="000601FC"/>
    <w:rsid w:val="0007204A"/>
    <w:rsid w:val="00082350"/>
    <w:rsid w:val="00092370"/>
    <w:rsid w:val="0009256B"/>
    <w:rsid w:val="00095A0A"/>
    <w:rsid w:val="000B3884"/>
    <w:rsid w:val="000B5212"/>
    <w:rsid w:val="000C2130"/>
    <w:rsid w:val="000C6B04"/>
    <w:rsid w:val="000D7DCE"/>
    <w:rsid w:val="0011435C"/>
    <w:rsid w:val="00115BE2"/>
    <w:rsid w:val="00115F85"/>
    <w:rsid w:val="00196E29"/>
    <w:rsid w:val="001B0CC9"/>
    <w:rsid w:val="00211BB5"/>
    <w:rsid w:val="0023288D"/>
    <w:rsid w:val="002349E1"/>
    <w:rsid w:val="002525BC"/>
    <w:rsid w:val="00262B3A"/>
    <w:rsid w:val="00262E89"/>
    <w:rsid w:val="00292D52"/>
    <w:rsid w:val="00306AC7"/>
    <w:rsid w:val="003071F1"/>
    <w:rsid w:val="0034403D"/>
    <w:rsid w:val="0036642C"/>
    <w:rsid w:val="00383DE0"/>
    <w:rsid w:val="003A28A4"/>
    <w:rsid w:val="003A32CD"/>
    <w:rsid w:val="003B4120"/>
    <w:rsid w:val="003B4AEE"/>
    <w:rsid w:val="003D0B8B"/>
    <w:rsid w:val="003D5621"/>
    <w:rsid w:val="00405930"/>
    <w:rsid w:val="00406219"/>
    <w:rsid w:val="00451425"/>
    <w:rsid w:val="00480492"/>
    <w:rsid w:val="0048714F"/>
    <w:rsid w:val="00492C3F"/>
    <w:rsid w:val="004A2F07"/>
    <w:rsid w:val="004B56C5"/>
    <w:rsid w:val="004C3B48"/>
    <w:rsid w:val="004C78B2"/>
    <w:rsid w:val="004D39F1"/>
    <w:rsid w:val="00524583"/>
    <w:rsid w:val="0053013E"/>
    <w:rsid w:val="00540814"/>
    <w:rsid w:val="00542990"/>
    <w:rsid w:val="0057547F"/>
    <w:rsid w:val="0058147C"/>
    <w:rsid w:val="005826F5"/>
    <w:rsid w:val="00583012"/>
    <w:rsid w:val="00594E28"/>
    <w:rsid w:val="005D3CFC"/>
    <w:rsid w:val="006039D0"/>
    <w:rsid w:val="0061420D"/>
    <w:rsid w:val="0066748F"/>
    <w:rsid w:val="00671366"/>
    <w:rsid w:val="00676F26"/>
    <w:rsid w:val="006A5507"/>
    <w:rsid w:val="006B045E"/>
    <w:rsid w:val="006C0EEF"/>
    <w:rsid w:val="006E1EB5"/>
    <w:rsid w:val="006F0815"/>
    <w:rsid w:val="00702E7E"/>
    <w:rsid w:val="00740B80"/>
    <w:rsid w:val="00776CC9"/>
    <w:rsid w:val="007A0BB4"/>
    <w:rsid w:val="007D7BB5"/>
    <w:rsid w:val="007E1EAC"/>
    <w:rsid w:val="008444B9"/>
    <w:rsid w:val="00871401"/>
    <w:rsid w:val="0091345E"/>
    <w:rsid w:val="00914E60"/>
    <w:rsid w:val="0092014B"/>
    <w:rsid w:val="00943E00"/>
    <w:rsid w:val="00951CFE"/>
    <w:rsid w:val="00966847"/>
    <w:rsid w:val="009C5BC2"/>
    <w:rsid w:val="00A24FD8"/>
    <w:rsid w:val="00A31AE7"/>
    <w:rsid w:val="00A66F73"/>
    <w:rsid w:val="00A97FEA"/>
    <w:rsid w:val="00AA528D"/>
    <w:rsid w:val="00AD50AF"/>
    <w:rsid w:val="00AF546A"/>
    <w:rsid w:val="00AF6683"/>
    <w:rsid w:val="00AF78EB"/>
    <w:rsid w:val="00B17805"/>
    <w:rsid w:val="00B345C9"/>
    <w:rsid w:val="00B6058B"/>
    <w:rsid w:val="00B9593A"/>
    <w:rsid w:val="00BC0F85"/>
    <w:rsid w:val="00BC50A2"/>
    <w:rsid w:val="00BD64EF"/>
    <w:rsid w:val="00C32443"/>
    <w:rsid w:val="00C339E9"/>
    <w:rsid w:val="00C36CE1"/>
    <w:rsid w:val="00C83B7C"/>
    <w:rsid w:val="00CA0B6E"/>
    <w:rsid w:val="00CE32AF"/>
    <w:rsid w:val="00CF7BC7"/>
    <w:rsid w:val="00D86D75"/>
    <w:rsid w:val="00DB152E"/>
    <w:rsid w:val="00DB287C"/>
    <w:rsid w:val="00DE7EFC"/>
    <w:rsid w:val="00E0410E"/>
    <w:rsid w:val="00E41980"/>
    <w:rsid w:val="00E66485"/>
    <w:rsid w:val="00E7479D"/>
    <w:rsid w:val="00EB097E"/>
    <w:rsid w:val="00ED4F83"/>
    <w:rsid w:val="00F00AB4"/>
    <w:rsid w:val="00F048B2"/>
    <w:rsid w:val="00F5160A"/>
    <w:rsid w:val="00F76BF0"/>
    <w:rsid w:val="00F978CB"/>
    <w:rsid w:val="00FB74FF"/>
    <w:rsid w:val="00FC7D44"/>
    <w:rsid w:val="00FD36D4"/>
    <w:rsid w:val="00FF3A12"/>
    <w:rsid w:val="104C6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HTML 预设格式 字符"/>
    <w:basedOn w:val="7"/>
    <w:link w:val="4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205</Words>
  <Characters>1173</Characters>
  <Lines>9</Lines>
  <Paragraphs>2</Paragraphs>
  <TotalTime>568</TotalTime>
  <ScaleCrop>false</ScaleCrop>
  <LinksUpToDate>false</LinksUpToDate>
  <CharactersWithSpaces>1376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2016-12-11T11:46:00Z</dcterms:created>
  <dc:creator>微软用户</dc:creator>
  <cp:lastModifiedBy>11112222</cp:lastModifiedBy>
  <dcterms:modified xsi:type="dcterms:W3CDTF">2019-12-02T01:58:18Z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